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0A7" w:rsidP="00BD50A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D50A7" w:rsidP="00BD50A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D50A7" w:rsidP="00BD50A7">
      <w:pPr>
        <w:jc w:val="center"/>
        <w:rPr>
          <w:sz w:val="26"/>
          <w:szCs w:val="26"/>
        </w:rPr>
      </w:pPr>
    </w:p>
    <w:p w:rsidR="00BD50A7" w:rsidP="00BD50A7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10 июня 2024 года</w:t>
      </w:r>
    </w:p>
    <w:p w:rsidR="00BD50A7" w:rsidP="00BD50A7">
      <w:pPr>
        <w:jc w:val="both"/>
        <w:rPr>
          <w:sz w:val="26"/>
          <w:szCs w:val="26"/>
        </w:rPr>
      </w:pPr>
    </w:p>
    <w:p w:rsidR="00BD50A7" w:rsidP="00BD50A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BD50A7" w:rsidP="00BD50A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№5-726-2802/2024, возбужденное по ч.1 ст.20.25 КоАП РФ в отношении </w:t>
      </w:r>
      <w:r>
        <w:rPr>
          <w:b/>
          <w:sz w:val="26"/>
          <w:szCs w:val="26"/>
        </w:rPr>
        <w:t>Ногаева</w:t>
      </w:r>
      <w:r>
        <w:rPr>
          <w:b/>
          <w:sz w:val="26"/>
          <w:szCs w:val="26"/>
        </w:rPr>
        <w:t xml:space="preserve"> </w:t>
      </w:r>
      <w:r w:rsidR="00FF5995">
        <w:rPr>
          <w:sz w:val="26"/>
          <w:szCs w:val="26"/>
        </w:rPr>
        <w:t xml:space="preserve">***  </w:t>
      </w:r>
    </w:p>
    <w:p w:rsidR="00BD50A7" w:rsidP="00BD50A7">
      <w:pPr>
        <w:jc w:val="center"/>
        <w:rPr>
          <w:b/>
          <w:sz w:val="26"/>
          <w:szCs w:val="26"/>
        </w:rPr>
      </w:pPr>
    </w:p>
    <w:p w:rsidR="00BD50A7" w:rsidP="00BD50A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D50A7" w:rsidP="00BD50A7">
      <w:pPr>
        <w:jc w:val="center"/>
        <w:rPr>
          <w:sz w:val="26"/>
          <w:szCs w:val="26"/>
        </w:rPr>
      </w:pPr>
    </w:p>
    <w:p w:rsidR="00BD50A7" w:rsidP="00BD50A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24.04.2024 в 00 час. 01 мин. </w:t>
      </w:r>
      <w:r>
        <w:rPr>
          <w:sz w:val="26"/>
          <w:szCs w:val="26"/>
        </w:rPr>
        <w:t>Ногаев</w:t>
      </w:r>
      <w:r>
        <w:rPr>
          <w:sz w:val="26"/>
          <w:szCs w:val="26"/>
        </w:rPr>
        <w:t xml:space="preserve"> А.С., проживающий по адресу</w:t>
      </w:r>
      <w:r w:rsidR="00FF5995">
        <w:rPr>
          <w:sz w:val="26"/>
          <w:szCs w:val="26"/>
        </w:rPr>
        <w:t>**</w:t>
      </w:r>
      <w:r w:rsidR="00FF5995">
        <w:rPr>
          <w:sz w:val="26"/>
          <w:szCs w:val="26"/>
        </w:rPr>
        <w:t xml:space="preserve">* 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4500 рублей по постановлению по делу об административном правонарушении от 27.12.2023 № </w:t>
      </w:r>
      <w:r w:rsidR="00FF5995">
        <w:rPr>
          <w:sz w:val="26"/>
          <w:szCs w:val="26"/>
        </w:rPr>
        <w:t xml:space="preserve">***  </w:t>
      </w:r>
    </w:p>
    <w:p w:rsidR="00BD50A7" w:rsidP="00BD50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Ногаев</w:t>
      </w:r>
      <w:r>
        <w:rPr>
          <w:sz w:val="26"/>
          <w:szCs w:val="26"/>
        </w:rPr>
        <w:t xml:space="preserve"> А.С.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BD50A7" w:rsidP="00BD50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D50A7" w:rsidP="00BD50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D50A7" w:rsidP="00BD50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D50A7" w:rsidP="00BD50A7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Ногаева</w:t>
      </w:r>
      <w:r>
        <w:rPr>
          <w:szCs w:val="26"/>
        </w:rPr>
        <w:t xml:space="preserve"> А.С.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 </w:t>
      </w:r>
      <w:r>
        <w:rPr>
          <w:szCs w:val="26"/>
        </w:rPr>
        <w:t>Ногаевым</w:t>
      </w:r>
      <w:r>
        <w:rPr>
          <w:szCs w:val="26"/>
        </w:rPr>
        <w:t xml:space="preserve"> А.С.</w:t>
      </w:r>
    </w:p>
    <w:p w:rsidR="00BD50A7" w:rsidP="00BD50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D50A7" w:rsidP="00BD50A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Ногаева</w:t>
      </w:r>
      <w:r>
        <w:rPr>
          <w:szCs w:val="26"/>
        </w:rPr>
        <w:t xml:space="preserve"> А.С.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D50A7" w:rsidP="00BD50A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D50A7" w:rsidP="00BD50A7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D50A7" w:rsidP="00BD50A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D50A7" w:rsidP="00BD50A7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D50A7" w:rsidP="00BD50A7">
      <w:pPr>
        <w:rPr>
          <w:b/>
          <w:snapToGrid w:val="0"/>
          <w:color w:val="000000"/>
          <w:sz w:val="26"/>
          <w:szCs w:val="26"/>
        </w:rPr>
      </w:pPr>
    </w:p>
    <w:p w:rsidR="00BD50A7" w:rsidP="00BD50A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D50A7" w:rsidP="00BD50A7">
      <w:pPr>
        <w:jc w:val="center"/>
        <w:rPr>
          <w:snapToGrid w:val="0"/>
          <w:color w:val="000000"/>
          <w:sz w:val="26"/>
          <w:szCs w:val="26"/>
        </w:rPr>
      </w:pPr>
    </w:p>
    <w:p w:rsidR="00BD50A7" w:rsidP="00BD50A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Ногаева</w:t>
      </w:r>
      <w:r>
        <w:rPr>
          <w:b/>
          <w:sz w:val="26"/>
          <w:szCs w:val="26"/>
        </w:rPr>
        <w:t xml:space="preserve"> </w:t>
      </w:r>
      <w:r w:rsidR="00FF5995">
        <w:rPr>
          <w:sz w:val="26"/>
          <w:szCs w:val="26"/>
        </w:rPr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9000 рублей.</w:t>
      </w:r>
    </w:p>
    <w:p w:rsidR="00BD50A7" w:rsidP="00BD50A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BD50A7" w:rsidP="00BD50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BD50A7" w:rsidP="00BD50A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BD50A7" w:rsidP="00BD50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BD50A7" w:rsidP="00BD50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(административная комиссия </w:t>
      </w:r>
      <w:r>
        <w:rPr>
          <w:bCs/>
          <w:sz w:val="28"/>
          <w:szCs w:val="28"/>
        </w:rPr>
        <w:t>г.Ханты-Мансийска</w:t>
      </w:r>
      <w:r>
        <w:rPr>
          <w:bCs/>
          <w:sz w:val="28"/>
          <w:szCs w:val="28"/>
        </w:rPr>
        <w:t xml:space="preserve"> 04872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08170) </w:t>
      </w:r>
    </w:p>
    <w:p w:rsidR="00BD50A7" w:rsidP="00BD50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 8601003378</w:t>
      </w:r>
      <w:r>
        <w:rPr>
          <w:bCs/>
          <w:sz w:val="28"/>
          <w:szCs w:val="28"/>
        </w:rPr>
        <w:t xml:space="preserve"> КПП  860101001 </w:t>
      </w:r>
    </w:p>
    <w:p w:rsidR="00BD50A7" w:rsidP="00BD50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Счет 40102810245370000007 в РКЦ </w:t>
      </w:r>
      <w:r>
        <w:rPr>
          <w:bCs/>
          <w:sz w:val="28"/>
          <w:szCs w:val="28"/>
        </w:rPr>
        <w:t>г.Ханты-Мансийска</w:t>
      </w:r>
      <w:r>
        <w:rPr>
          <w:bCs/>
          <w:sz w:val="28"/>
          <w:szCs w:val="28"/>
        </w:rPr>
        <w:t xml:space="preserve">     </w:t>
      </w:r>
    </w:p>
    <w:p w:rsidR="00BD50A7" w:rsidP="00BD50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КС 03100643000000018700</w:t>
      </w:r>
    </w:p>
    <w:p w:rsidR="00BD50A7" w:rsidP="00BD50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КБК  58011601203019000140</w:t>
      </w:r>
      <w:r>
        <w:rPr>
          <w:bCs/>
          <w:sz w:val="28"/>
          <w:szCs w:val="28"/>
        </w:rPr>
        <w:t xml:space="preserve">    ОКТМО  71871000</w:t>
      </w:r>
      <w:r>
        <w:rPr>
          <w:bCs/>
          <w:color w:val="000000"/>
          <w:sz w:val="28"/>
          <w:szCs w:val="28"/>
        </w:rPr>
        <w:t xml:space="preserve"> </w:t>
      </w:r>
    </w:p>
    <w:p w:rsidR="00BD50A7" w:rsidP="00BD50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БИК  00777162163</w:t>
      </w:r>
    </w:p>
    <w:p w:rsidR="00BD50A7" w:rsidP="00BD50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УИН 0319085400000000011019893</w:t>
      </w:r>
    </w:p>
    <w:p w:rsidR="00BD50A7" w:rsidP="00BD50A7">
      <w:pPr>
        <w:jc w:val="both"/>
        <w:rPr>
          <w:sz w:val="26"/>
          <w:szCs w:val="26"/>
        </w:rPr>
      </w:pPr>
    </w:p>
    <w:p w:rsidR="00BD50A7" w:rsidP="00BD50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 </w:t>
      </w:r>
    </w:p>
    <w:p w:rsidR="00BD50A7" w:rsidP="00BD50A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D50A7" w:rsidP="00BD50A7"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BD50A7" w:rsidP="00BD50A7"/>
    <w:p w:rsidR="0071588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8A"/>
    <w:rsid w:val="00715883"/>
    <w:rsid w:val="00BD50A7"/>
    <w:rsid w:val="00E8778A"/>
    <w:rsid w:val="00FF5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1056BC-4815-4C6D-8904-AE7A2695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D50A7"/>
    <w:rPr>
      <w:color w:val="0000FF"/>
      <w:u w:val="single"/>
    </w:rPr>
  </w:style>
  <w:style w:type="paragraph" w:styleId="Title">
    <w:name w:val="Title"/>
    <w:basedOn w:val="Normal"/>
    <w:link w:val="a"/>
    <w:qFormat/>
    <w:rsid w:val="00BD50A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D50A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D50A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D50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D50A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D50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D50A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D50A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D50A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D5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